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EAA3" w14:textId="77777777" w:rsidR="00473286" w:rsidRPr="00473286" w:rsidRDefault="00473286" w:rsidP="00473286">
      <w:pPr>
        <w:spacing w:before="100" w:beforeAutospacing="1" w:after="240"/>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KNMG Limburg Symposium 'Rondom sterven' - 22 juni 2017</w:t>
      </w:r>
    </w:p>
    <w:p w14:paraId="707F4707"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Met de voortschrijdende technologie zijn mensen gezonder en leven ze langer. Ook wanneer genezing niet mogelijk is, kunnen artsen veel betekenen voor patiënten. Rondom het overlijden zijn er namelijk nog verschillende beslissingen die de patiënt kan nemen. Echter, voor vele artsen is kennis hieromtrent niet direct paraat. Op donderdag 22 juni 2017 organiseert KNMG District Limburg daarom het symposium getiteld 'Rondom sterven' in Maastricht.</w:t>
      </w:r>
    </w:p>
    <w:p w14:paraId="5DD4D340"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48B913E5"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De avond bestaat uit twee gedeeltes. In het eerste gedeelte kunt u een keuze maken uit een van de drie workshop, waarin u met behulp van casuïstiek op een interactieve manier kunt bijleren en discussiëren over thema's die betrekking hebben op aspecten rondom het levenseinde.</w:t>
      </w:r>
    </w:p>
    <w:p w14:paraId="7F3D0344"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62B3480E"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De tweede helft van de avond staat een plenaire sessie op het programma met als thema: '(on)mogelijkheden voor euthanasie bij dementie'. Achtereenvolgens zullen een SCEN-arts, een jurist en een medisch-ethicus dit onderwerp bespreken vanuit hun achtergrond, waarna een plenaire discussie zal volgen aan de hand van stellingen.</w:t>
      </w:r>
    </w:p>
    <w:p w14:paraId="12E020C6"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3B55FDAF"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6CF1ED6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Programma</w:t>
      </w:r>
    </w:p>
    <w:p w14:paraId="182E5A0C"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454143F8"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17.30     Ontvangst met soep en broodjes</w:t>
      </w:r>
    </w:p>
    <w:p w14:paraId="73D9511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7309C56F"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18.00     Opening en aanvang workshops ( deelnemer maakt vooraf keuze voor een van de drie workshops kenbaar)</w:t>
      </w:r>
    </w:p>
    <w:p w14:paraId="58E835EC"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xml:space="preserve">                </w:t>
      </w:r>
      <w:r w:rsidRPr="00473286">
        <w:rPr>
          <w:rFonts w:ascii="Times New Roman" w:eastAsia="Times New Roman" w:hAnsi="Times New Roman" w:cs="Times New Roman"/>
          <w:b/>
          <w:bCs/>
          <w:lang w:eastAsia="nl-NL"/>
        </w:rPr>
        <w:t>Workshop 1 ‘Orgaandonatie na euthanasie’</w:t>
      </w:r>
    </w:p>
    <w:p w14:paraId="5F698FA6"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Prof. Dr. Walter van Mook, intensivist MUMC en</w:t>
      </w:r>
    </w:p>
    <w:p w14:paraId="6FB8C93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Monique Willems, transplantatie coördinator  MUMC</w:t>
      </w:r>
    </w:p>
    <w:p w14:paraId="1F0D259E"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Doelen: bekendheid met (on-)mogelijkheden van orgaandonatie na euthanasie</w:t>
      </w:r>
    </w:p>
    <w:p w14:paraId="5668ECFF"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kennis van juridisch en ethisch kader rondom orgaandonatie na euthanasie</w:t>
      </w:r>
    </w:p>
    <w:p w14:paraId="1258E13C"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bekendheid met praktische aspecten rondom uitvoering van orgaandonatie na euthanasie     </w:t>
      </w:r>
      <w:r w:rsidRPr="00473286">
        <w:rPr>
          <w:rFonts w:ascii="Times New Roman" w:eastAsia="Times New Roman" w:hAnsi="Times New Roman" w:cs="Times New Roman"/>
          <w:lang w:eastAsia="nl-NL"/>
        </w:rPr>
        <w:t xml:space="preserve">        </w:t>
      </w:r>
    </w:p>
    <w:p w14:paraId="76C5722A"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lastRenderedPageBreak/>
        <w:br/>
      </w:r>
      <w:r w:rsidRPr="00473286">
        <w:rPr>
          <w:rFonts w:ascii="Times New Roman" w:eastAsia="Times New Roman" w:hAnsi="Times New Roman" w:cs="Times New Roman"/>
          <w:b/>
          <w:bCs/>
          <w:lang w:eastAsia="nl-NL"/>
        </w:rPr>
        <w:t>-Workshop 2  ‘Schouwen beschouwd’   </w:t>
      </w:r>
      <w:r w:rsidRPr="00473286">
        <w:rPr>
          <w:rFonts w:ascii="Times New Roman" w:eastAsia="Times New Roman" w:hAnsi="Times New Roman" w:cs="Times New Roman"/>
          <w:lang w:eastAsia="nl-NL"/>
        </w:rPr>
        <w:t xml:space="preserve">             </w:t>
      </w:r>
    </w:p>
    <w:p w14:paraId="0FB9BE61"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xml:space="preserve">                        Prof. Dr. </w:t>
      </w:r>
      <w:proofErr w:type="spellStart"/>
      <w:r w:rsidRPr="00473286">
        <w:rPr>
          <w:rFonts w:ascii="Times New Roman" w:eastAsia="Times New Roman" w:hAnsi="Times New Roman" w:cs="Times New Roman"/>
          <w:lang w:eastAsia="nl-NL"/>
        </w:rPr>
        <w:t>Bela</w:t>
      </w:r>
      <w:proofErr w:type="spellEnd"/>
      <w:r w:rsidRPr="00473286">
        <w:rPr>
          <w:rFonts w:ascii="Times New Roman" w:eastAsia="Times New Roman" w:hAnsi="Times New Roman" w:cs="Times New Roman"/>
          <w:lang w:eastAsia="nl-NL"/>
        </w:rPr>
        <w:t xml:space="preserve"> </w:t>
      </w:r>
      <w:proofErr w:type="spellStart"/>
      <w:r w:rsidRPr="00473286">
        <w:rPr>
          <w:rFonts w:ascii="Times New Roman" w:eastAsia="Times New Roman" w:hAnsi="Times New Roman" w:cs="Times New Roman"/>
          <w:lang w:eastAsia="nl-NL"/>
        </w:rPr>
        <w:t>Kubat</w:t>
      </w:r>
      <w:proofErr w:type="spellEnd"/>
      <w:r w:rsidRPr="00473286">
        <w:rPr>
          <w:rFonts w:ascii="Times New Roman" w:eastAsia="Times New Roman" w:hAnsi="Times New Roman" w:cs="Times New Roman"/>
          <w:lang w:eastAsia="nl-NL"/>
        </w:rPr>
        <w:t>, forensisch patholoog Nederlands Forensisch Instituut, bijzonder                                                       hoogleraar UM</w:t>
      </w:r>
    </w:p>
    <w:p w14:paraId="63C95226"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Doelen: kennis van juridisch kader rondom schouwen</w:t>
      </w:r>
    </w:p>
    <w:p w14:paraId="3D615D83"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bekendheid met praktische aspecten rondom schouwen</w:t>
      </w:r>
    </w:p>
    <w:p w14:paraId="5B4D3F08"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w:t>
      </w:r>
    </w:p>
    <w:p w14:paraId="3D780AF2"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b/>
          <w:bCs/>
          <w:lang w:eastAsia="nl-NL"/>
        </w:rPr>
        <w:t>-Workshop 3 ‘Versterven’</w:t>
      </w:r>
    </w:p>
    <w:p w14:paraId="4148B51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Dr. Bart Spaetgens, specialist ouderengeneeskunde</w:t>
      </w:r>
    </w:p>
    <w:p w14:paraId="1D58F327"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Doelen: bekendheid met (on-)mogelijkheden van versterven</w:t>
      </w:r>
    </w:p>
    <w:p w14:paraId="7874DBEF"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kennis van juridisch en ethisch kader rondom versterven</w:t>
      </w:r>
    </w:p>
    <w:p w14:paraId="36264594"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bekendheid met praktische aspecten rondom medische begeleiding bij versterven</w:t>
      </w:r>
    </w:p>
    <w:p w14:paraId="75480BD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67FC19F7"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19.35     Pauze</w:t>
      </w:r>
    </w:p>
    <w:p w14:paraId="4D7CFC29"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4EE28C28"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xml:space="preserve">19.45     </w:t>
      </w:r>
      <w:r w:rsidRPr="00473286">
        <w:rPr>
          <w:rFonts w:ascii="Times New Roman" w:eastAsia="Times New Roman" w:hAnsi="Times New Roman" w:cs="Times New Roman"/>
          <w:b/>
          <w:bCs/>
          <w:lang w:eastAsia="nl-NL"/>
        </w:rPr>
        <w:t>Plenaire sessie</w:t>
      </w:r>
      <w:r w:rsidRPr="00473286">
        <w:rPr>
          <w:rFonts w:ascii="Times New Roman" w:eastAsia="Times New Roman" w:hAnsi="Times New Roman" w:cs="Times New Roman"/>
          <w:b/>
          <w:bCs/>
          <w:lang w:eastAsia="nl-NL"/>
        </w:rPr>
        <w:br/>
        <w:t>            '(On)mogelijkheden voor euthanasie bij dementie'</w:t>
      </w:r>
    </w:p>
    <w:p w14:paraId="6427BD82"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Constance de Vries, huisarts, SCEN arts,</w:t>
      </w:r>
    </w:p>
    <w:p w14:paraId="639E2267"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Lisette Bongers, jurist UM</w:t>
      </w:r>
    </w:p>
    <w:p w14:paraId="449AC520"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                               Dr. Rob Houtepen, medisch-ethicus UM</w:t>
      </w:r>
    </w:p>
    <w:p w14:paraId="00893233"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Doelen: bekendheid met (on-)mogelijkheden van euthanasie bij dementie</w:t>
      </w:r>
    </w:p>
    <w:p w14:paraId="2A576C47"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kennis van juridisch en ethisch kader rondom euthanasie bij dementie</w:t>
      </w:r>
    </w:p>
    <w:p w14:paraId="76E1978A"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bewustwording van dilemma's en argumenten die spelen in de maatschappelijke discussie over euthanasie bij                  dementie</w:t>
      </w:r>
    </w:p>
    <w:p w14:paraId="477F73DE"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i/>
          <w:iCs/>
          <w:lang w:eastAsia="nl-NL"/>
        </w:rPr>
        <w:t>   </w:t>
      </w:r>
    </w:p>
    <w:p w14:paraId="7F8CEEED" w14:textId="77777777" w:rsidR="00473286" w:rsidRPr="00473286" w:rsidRDefault="00473286" w:rsidP="00473286">
      <w:pPr>
        <w:spacing w:before="100" w:beforeAutospacing="1" w:after="240"/>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21.15     Afsluiting, waarna borrel</w:t>
      </w:r>
    </w:p>
    <w:p w14:paraId="5CB6EDC9"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Praktische Informatie</w:t>
      </w:r>
    </w:p>
    <w:p w14:paraId="70CD233D"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08CDD898"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Voor wie? Leden van de KNMG: studenten geneeskunde, huisartsen, medisch specialisten, A(N)IOS en senioren. Maximaal 100 personen.</w:t>
      </w:r>
    </w:p>
    <w:p w14:paraId="5BFAF53E"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459F23F0"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Waar? </w:t>
      </w:r>
      <w:proofErr w:type="spellStart"/>
      <w:r w:rsidRPr="00473286">
        <w:rPr>
          <w:rFonts w:ascii="Times New Roman" w:eastAsia="Times New Roman" w:hAnsi="Times New Roman" w:cs="Times New Roman"/>
          <w:lang w:eastAsia="nl-NL"/>
        </w:rPr>
        <w:t>Bonnefanten</w:t>
      </w:r>
      <w:proofErr w:type="spellEnd"/>
      <w:r w:rsidRPr="00473286">
        <w:rPr>
          <w:rFonts w:ascii="Times New Roman" w:eastAsia="Times New Roman" w:hAnsi="Times New Roman" w:cs="Times New Roman"/>
          <w:lang w:eastAsia="nl-NL"/>
        </w:rPr>
        <w:t xml:space="preserve"> Museum in Maastricht</w:t>
      </w:r>
    </w:p>
    <w:p w14:paraId="053294EB"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0087AFFA"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Kosten? Gratis voor KNMG leden.</w:t>
      </w:r>
    </w:p>
    <w:p w14:paraId="7076AA90"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137A3E9E"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Accreditatie? Wordt aangevraagd. </w:t>
      </w:r>
    </w:p>
    <w:p w14:paraId="53C0EC6B"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p>
    <w:p w14:paraId="2B3AA77A" w14:textId="77777777" w:rsidR="00473286" w:rsidRPr="00473286" w:rsidRDefault="00473286" w:rsidP="00473286">
      <w:pPr>
        <w:spacing w:before="100" w:beforeAutospacing="1" w:after="100" w:afterAutospacing="1"/>
        <w:rPr>
          <w:rFonts w:ascii="Times New Roman" w:eastAsia="Times New Roman" w:hAnsi="Times New Roman" w:cs="Times New Roman"/>
          <w:lang w:eastAsia="nl-NL"/>
        </w:rPr>
      </w:pPr>
      <w:r w:rsidRPr="00473286">
        <w:rPr>
          <w:rFonts w:ascii="Times New Roman" w:eastAsia="Times New Roman" w:hAnsi="Times New Roman" w:cs="Times New Roman"/>
          <w:lang w:eastAsia="nl-NL"/>
        </w:rPr>
        <w:t>Aanmelden? Via info@knmglimburg.nl</w:t>
      </w:r>
    </w:p>
    <w:p w14:paraId="4F747E22" w14:textId="3B840648" w:rsidR="00425F3E" w:rsidRDefault="00A130D0" w:rsidP="009D1BCA">
      <w:pPr>
        <w:jc w:val="both"/>
      </w:pPr>
      <w:bookmarkStart w:id="0" w:name="_GoBack"/>
      <w:bookmarkEnd w:id="0"/>
    </w:p>
    <w:sectPr w:rsidR="00425F3E" w:rsidSect="00B1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1F"/>
    <w:rsid w:val="00020902"/>
    <w:rsid w:val="00081DAA"/>
    <w:rsid w:val="000B190E"/>
    <w:rsid w:val="00162571"/>
    <w:rsid w:val="00184CB9"/>
    <w:rsid w:val="00196BDF"/>
    <w:rsid w:val="001B110C"/>
    <w:rsid w:val="001B5F9E"/>
    <w:rsid w:val="001C58C9"/>
    <w:rsid w:val="002763D2"/>
    <w:rsid w:val="00281276"/>
    <w:rsid w:val="002C6BBC"/>
    <w:rsid w:val="002E64AF"/>
    <w:rsid w:val="002F1B96"/>
    <w:rsid w:val="0036190F"/>
    <w:rsid w:val="00392593"/>
    <w:rsid w:val="003A7E61"/>
    <w:rsid w:val="003B6E32"/>
    <w:rsid w:val="003D0327"/>
    <w:rsid w:val="003D6DD3"/>
    <w:rsid w:val="0041102F"/>
    <w:rsid w:val="004153AE"/>
    <w:rsid w:val="00443880"/>
    <w:rsid w:val="00462CC9"/>
    <w:rsid w:val="00473286"/>
    <w:rsid w:val="0055081F"/>
    <w:rsid w:val="00567829"/>
    <w:rsid w:val="00567F8F"/>
    <w:rsid w:val="00587024"/>
    <w:rsid w:val="00594E2C"/>
    <w:rsid w:val="005974EB"/>
    <w:rsid w:val="005D40B0"/>
    <w:rsid w:val="00625475"/>
    <w:rsid w:val="006A58AC"/>
    <w:rsid w:val="006D2B09"/>
    <w:rsid w:val="00750B67"/>
    <w:rsid w:val="007A4182"/>
    <w:rsid w:val="008260E5"/>
    <w:rsid w:val="00871659"/>
    <w:rsid w:val="008E225E"/>
    <w:rsid w:val="009A38E5"/>
    <w:rsid w:val="009C4745"/>
    <w:rsid w:val="009D1BCA"/>
    <w:rsid w:val="009F26A0"/>
    <w:rsid w:val="009F5B9D"/>
    <w:rsid w:val="00A130D0"/>
    <w:rsid w:val="00A158A9"/>
    <w:rsid w:val="00A60C5B"/>
    <w:rsid w:val="00B1229E"/>
    <w:rsid w:val="00B74253"/>
    <w:rsid w:val="00B87DFC"/>
    <w:rsid w:val="00BA14C6"/>
    <w:rsid w:val="00BB6296"/>
    <w:rsid w:val="00BC78BB"/>
    <w:rsid w:val="00BD0065"/>
    <w:rsid w:val="00C130FF"/>
    <w:rsid w:val="00C2620E"/>
    <w:rsid w:val="00C4416E"/>
    <w:rsid w:val="00C45072"/>
    <w:rsid w:val="00C84149"/>
    <w:rsid w:val="00CB2F17"/>
    <w:rsid w:val="00CD4C6D"/>
    <w:rsid w:val="00D341A8"/>
    <w:rsid w:val="00D66785"/>
    <w:rsid w:val="00D752B8"/>
    <w:rsid w:val="00DC2146"/>
    <w:rsid w:val="00DE0513"/>
    <w:rsid w:val="00E21934"/>
    <w:rsid w:val="00E30C69"/>
    <w:rsid w:val="00E31A25"/>
    <w:rsid w:val="00E716A3"/>
    <w:rsid w:val="00E71A08"/>
    <w:rsid w:val="00E7329D"/>
    <w:rsid w:val="00E83B01"/>
    <w:rsid w:val="00E90ED3"/>
    <w:rsid w:val="00EC2102"/>
    <w:rsid w:val="00ED5444"/>
    <w:rsid w:val="00EE2BA4"/>
    <w:rsid w:val="00F212CD"/>
    <w:rsid w:val="00F525A1"/>
    <w:rsid w:val="00F85F1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081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55081F"/>
  </w:style>
  <w:style w:type="character" w:styleId="Zwaar">
    <w:name w:val="Strong"/>
    <w:basedOn w:val="Standaardalinea-lettertype"/>
    <w:uiPriority w:val="22"/>
    <w:qFormat/>
    <w:rsid w:val="00550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081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55081F"/>
  </w:style>
  <w:style w:type="character" w:styleId="Zwaar">
    <w:name w:val="Strong"/>
    <w:basedOn w:val="Standaardalinea-lettertype"/>
    <w:uiPriority w:val="22"/>
    <w:qFormat/>
    <w:rsid w:val="0055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977">
      <w:bodyDiv w:val="1"/>
      <w:marLeft w:val="0"/>
      <w:marRight w:val="0"/>
      <w:marTop w:val="0"/>
      <w:marBottom w:val="0"/>
      <w:divBdr>
        <w:top w:val="none" w:sz="0" w:space="0" w:color="auto"/>
        <w:left w:val="none" w:sz="0" w:space="0" w:color="auto"/>
        <w:bottom w:val="none" w:sz="0" w:space="0" w:color="auto"/>
        <w:right w:val="none" w:sz="0" w:space="0" w:color="auto"/>
      </w:divBdr>
      <w:divsChild>
        <w:div w:id="900093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87324">
              <w:marLeft w:val="0"/>
              <w:marRight w:val="0"/>
              <w:marTop w:val="0"/>
              <w:marBottom w:val="0"/>
              <w:divBdr>
                <w:top w:val="none" w:sz="0" w:space="0" w:color="auto"/>
                <w:left w:val="none" w:sz="0" w:space="0" w:color="auto"/>
                <w:bottom w:val="none" w:sz="0" w:space="0" w:color="auto"/>
                <w:right w:val="none" w:sz="0" w:space="0" w:color="auto"/>
              </w:divBdr>
              <w:divsChild>
                <w:div w:id="1172380255">
                  <w:marLeft w:val="0"/>
                  <w:marRight w:val="0"/>
                  <w:marTop w:val="0"/>
                  <w:marBottom w:val="0"/>
                  <w:divBdr>
                    <w:top w:val="none" w:sz="0" w:space="0" w:color="auto"/>
                    <w:left w:val="none" w:sz="0" w:space="0" w:color="auto"/>
                    <w:bottom w:val="none" w:sz="0" w:space="0" w:color="auto"/>
                    <w:right w:val="none" w:sz="0" w:space="0" w:color="auto"/>
                  </w:divBdr>
                  <w:divsChild>
                    <w:div w:id="287781016">
                      <w:marLeft w:val="0"/>
                      <w:marRight w:val="0"/>
                      <w:marTop w:val="0"/>
                      <w:marBottom w:val="0"/>
                      <w:divBdr>
                        <w:top w:val="none" w:sz="0" w:space="0" w:color="auto"/>
                        <w:left w:val="none" w:sz="0" w:space="0" w:color="auto"/>
                        <w:bottom w:val="none" w:sz="0" w:space="0" w:color="auto"/>
                        <w:right w:val="none" w:sz="0" w:space="0" w:color="auto"/>
                      </w:divBdr>
                      <w:divsChild>
                        <w:div w:id="912742867">
                          <w:marLeft w:val="0"/>
                          <w:marRight w:val="0"/>
                          <w:marTop w:val="0"/>
                          <w:marBottom w:val="0"/>
                          <w:divBdr>
                            <w:top w:val="none" w:sz="0" w:space="0" w:color="auto"/>
                            <w:left w:val="none" w:sz="0" w:space="0" w:color="auto"/>
                            <w:bottom w:val="none" w:sz="0" w:space="0" w:color="auto"/>
                            <w:right w:val="none" w:sz="0" w:space="0" w:color="auto"/>
                          </w:divBdr>
                          <w:divsChild>
                            <w:div w:id="1080518725">
                              <w:marLeft w:val="0"/>
                              <w:marRight w:val="0"/>
                              <w:marTop w:val="0"/>
                              <w:marBottom w:val="0"/>
                              <w:divBdr>
                                <w:top w:val="none" w:sz="0" w:space="0" w:color="auto"/>
                                <w:left w:val="none" w:sz="0" w:space="0" w:color="auto"/>
                                <w:bottom w:val="none" w:sz="0" w:space="0" w:color="auto"/>
                                <w:right w:val="none" w:sz="0" w:space="0" w:color="auto"/>
                              </w:divBdr>
                              <w:divsChild>
                                <w:div w:id="1507330874">
                                  <w:marLeft w:val="0"/>
                                  <w:marRight w:val="0"/>
                                  <w:marTop w:val="0"/>
                                  <w:marBottom w:val="0"/>
                                  <w:divBdr>
                                    <w:top w:val="none" w:sz="0" w:space="0" w:color="auto"/>
                                    <w:left w:val="none" w:sz="0" w:space="0" w:color="auto"/>
                                    <w:bottom w:val="none" w:sz="0" w:space="0" w:color="auto"/>
                                    <w:right w:val="none" w:sz="0" w:space="0" w:color="auto"/>
                                  </w:divBdr>
                                  <w:divsChild>
                                    <w:div w:id="597831512">
                                      <w:marLeft w:val="0"/>
                                      <w:marRight w:val="0"/>
                                      <w:marTop w:val="0"/>
                                      <w:marBottom w:val="0"/>
                                      <w:divBdr>
                                        <w:top w:val="none" w:sz="0" w:space="0" w:color="auto"/>
                                        <w:left w:val="none" w:sz="0" w:space="0" w:color="auto"/>
                                        <w:bottom w:val="none" w:sz="0" w:space="0" w:color="auto"/>
                                        <w:right w:val="none" w:sz="0" w:space="0" w:color="auto"/>
                                      </w:divBdr>
                                      <w:divsChild>
                                        <w:div w:id="1112433915">
                                          <w:marLeft w:val="0"/>
                                          <w:marRight w:val="0"/>
                                          <w:marTop w:val="0"/>
                                          <w:marBottom w:val="0"/>
                                          <w:divBdr>
                                            <w:top w:val="none" w:sz="0" w:space="0" w:color="auto"/>
                                            <w:left w:val="none" w:sz="0" w:space="0" w:color="auto"/>
                                            <w:bottom w:val="none" w:sz="0" w:space="0" w:color="auto"/>
                                            <w:right w:val="none" w:sz="0" w:space="0" w:color="auto"/>
                                          </w:divBdr>
                                          <w:divsChild>
                                            <w:div w:id="65736540">
                                              <w:marLeft w:val="0"/>
                                              <w:marRight w:val="0"/>
                                              <w:marTop w:val="0"/>
                                              <w:marBottom w:val="0"/>
                                              <w:divBdr>
                                                <w:top w:val="none" w:sz="0" w:space="0" w:color="auto"/>
                                                <w:left w:val="none" w:sz="0" w:space="0" w:color="auto"/>
                                                <w:bottom w:val="none" w:sz="0" w:space="0" w:color="auto"/>
                                                <w:right w:val="none" w:sz="0" w:space="0" w:color="auto"/>
                                              </w:divBdr>
                                              <w:divsChild>
                                                <w:div w:id="1964191290">
                                                  <w:marLeft w:val="0"/>
                                                  <w:marRight w:val="0"/>
                                                  <w:marTop w:val="0"/>
                                                  <w:marBottom w:val="0"/>
                                                  <w:divBdr>
                                                    <w:top w:val="none" w:sz="0" w:space="0" w:color="auto"/>
                                                    <w:left w:val="none" w:sz="0" w:space="0" w:color="auto"/>
                                                    <w:bottom w:val="none" w:sz="0" w:space="0" w:color="auto"/>
                                                    <w:right w:val="none" w:sz="0" w:space="0" w:color="auto"/>
                                                  </w:divBdr>
                                                  <w:divsChild>
                                                    <w:div w:id="1593129144">
                                                      <w:marLeft w:val="0"/>
                                                      <w:marRight w:val="0"/>
                                                      <w:marTop w:val="0"/>
                                                      <w:marBottom w:val="0"/>
                                                      <w:divBdr>
                                                        <w:top w:val="none" w:sz="0" w:space="0" w:color="auto"/>
                                                        <w:left w:val="none" w:sz="0" w:space="0" w:color="auto"/>
                                                        <w:bottom w:val="none" w:sz="0" w:space="0" w:color="auto"/>
                                                        <w:right w:val="none" w:sz="0" w:space="0" w:color="auto"/>
                                                      </w:divBdr>
                                                      <w:divsChild>
                                                        <w:div w:id="23754753">
                                                          <w:marLeft w:val="0"/>
                                                          <w:marRight w:val="0"/>
                                                          <w:marTop w:val="0"/>
                                                          <w:marBottom w:val="0"/>
                                                          <w:divBdr>
                                                            <w:top w:val="none" w:sz="0" w:space="0" w:color="auto"/>
                                                            <w:left w:val="none" w:sz="0" w:space="0" w:color="auto"/>
                                                            <w:bottom w:val="none" w:sz="0" w:space="0" w:color="auto"/>
                                                            <w:right w:val="none" w:sz="0" w:space="0" w:color="auto"/>
                                                          </w:divBdr>
                                                          <w:divsChild>
                                                            <w:div w:id="1054692838">
                                                              <w:marLeft w:val="0"/>
                                                              <w:marRight w:val="0"/>
                                                              <w:marTop w:val="0"/>
                                                              <w:marBottom w:val="0"/>
                                                              <w:divBdr>
                                                                <w:top w:val="none" w:sz="0" w:space="0" w:color="auto"/>
                                                                <w:left w:val="none" w:sz="0" w:space="0" w:color="auto"/>
                                                                <w:bottom w:val="none" w:sz="0" w:space="0" w:color="auto"/>
                                                                <w:right w:val="none" w:sz="0" w:space="0" w:color="auto"/>
                                                              </w:divBdr>
                                                              <w:divsChild>
                                                                <w:div w:id="2008557075">
                                                                  <w:marLeft w:val="0"/>
                                                                  <w:marRight w:val="0"/>
                                                                  <w:marTop w:val="0"/>
                                                                  <w:marBottom w:val="0"/>
                                                                  <w:divBdr>
                                                                    <w:top w:val="none" w:sz="0" w:space="0" w:color="auto"/>
                                                                    <w:left w:val="none" w:sz="0" w:space="0" w:color="auto"/>
                                                                    <w:bottom w:val="none" w:sz="0" w:space="0" w:color="auto"/>
                                                                    <w:right w:val="none" w:sz="0" w:space="0" w:color="auto"/>
                                                                  </w:divBdr>
                                                                  <w:divsChild>
                                                                    <w:div w:id="132988885">
                                                                      <w:marLeft w:val="0"/>
                                                                      <w:marRight w:val="0"/>
                                                                      <w:marTop w:val="0"/>
                                                                      <w:marBottom w:val="0"/>
                                                                      <w:divBdr>
                                                                        <w:top w:val="none" w:sz="0" w:space="0" w:color="auto"/>
                                                                        <w:left w:val="none" w:sz="0" w:space="0" w:color="auto"/>
                                                                        <w:bottom w:val="none" w:sz="0" w:space="0" w:color="auto"/>
                                                                        <w:right w:val="none" w:sz="0" w:space="0" w:color="auto"/>
                                                                      </w:divBdr>
                                                                      <w:divsChild>
                                                                        <w:div w:id="829248915">
                                                                          <w:marLeft w:val="0"/>
                                                                          <w:marRight w:val="0"/>
                                                                          <w:marTop w:val="0"/>
                                                                          <w:marBottom w:val="0"/>
                                                                          <w:divBdr>
                                                                            <w:top w:val="none" w:sz="0" w:space="0" w:color="auto"/>
                                                                            <w:left w:val="none" w:sz="0" w:space="0" w:color="auto"/>
                                                                            <w:bottom w:val="none" w:sz="0" w:space="0" w:color="auto"/>
                                                                            <w:right w:val="none" w:sz="0" w:space="0" w:color="auto"/>
                                                                          </w:divBdr>
                                                                          <w:divsChild>
                                                                            <w:div w:id="1496189080">
                                                                              <w:marLeft w:val="0"/>
                                                                              <w:marRight w:val="0"/>
                                                                              <w:marTop w:val="0"/>
                                                                              <w:marBottom w:val="0"/>
                                                                              <w:divBdr>
                                                                                <w:top w:val="none" w:sz="0" w:space="0" w:color="auto"/>
                                                                                <w:left w:val="none" w:sz="0" w:space="0" w:color="auto"/>
                                                                                <w:bottom w:val="none" w:sz="0" w:space="0" w:color="auto"/>
                                                                                <w:right w:val="none" w:sz="0" w:space="0" w:color="auto"/>
                                                                              </w:divBdr>
                                                                              <w:divsChild>
                                                                                <w:div w:id="1905604951">
                                                                                  <w:marLeft w:val="0"/>
                                                                                  <w:marRight w:val="0"/>
                                                                                  <w:marTop w:val="0"/>
                                                                                  <w:marBottom w:val="0"/>
                                                                                  <w:divBdr>
                                                                                    <w:top w:val="none" w:sz="0" w:space="0" w:color="auto"/>
                                                                                    <w:left w:val="none" w:sz="0" w:space="0" w:color="auto"/>
                                                                                    <w:bottom w:val="none" w:sz="0" w:space="0" w:color="auto"/>
                                                                                    <w:right w:val="none" w:sz="0" w:space="0" w:color="auto"/>
                                                                                  </w:divBdr>
                                                                                  <w:divsChild>
                                                                                    <w:div w:id="1906453186">
                                                                                      <w:marLeft w:val="0"/>
                                                                                      <w:marRight w:val="0"/>
                                                                                      <w:marTop w:val="0"/>
                                                                                      <w:marBottom w:val="0"/>
                                                                                      <w:divBdr>
                                                                                        <w:top w:val="none" w:sz="0" w:space="0" w:color="auto"/>
                                                                                        <w:left w:val="none" w:sz="0" w:space="0" w:color="auto"/>
                                                                                        <w:bottom w:val="none" w:sz="0" w:space="0" w:color="auto"/>
                                                                                        <w:right w:val="none" w:sz="0" w:space="0" w:color="auto"/>
                                                                                      </w:divBdr>
                                                                                      <w:divsChild>
                                                                                        <w:div w:id="13666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95113">
      <w:bodyDiv w:val="1"/>
      <w:marLeft w:val="0"/>
      <w:marRight w:val="0"/>
      <w:marTop w:val="0"/>
      <w:marBottom w:val="0"/>
      <w:divBdr>
        <w:top w:val="none" w:sz="0" w:space="0" w:color="auto"/>
        <w:left w:val="none" w:sz="0" w:space="0" w:color="auto"/>
        <w:bottom w:val="none" w:sz="0" w:space="0" w:color="auto"/>
        <w:right w:val="none" w:sz="0" w:space="0" w:color="auto"/>
      </w:divBdr>
    </w:div>
    <w:div w:id="1347902747">
      <w:bodyDiv w:val="1"/>
      <w:marLeft w:val="0"/>
      <w:marRight w:val="0"/>
      <w:marTop w:val="0"/>
      <w:marBottom w:val="0"/>
      <w:divBdr>
        <w:top w:val="none" w:sz="0" w:space="0" w:color="auto"/>
        <w:left w:val="none" w:sz="0" w:space="0" w:color="auto"/>
        <w:bottom w:val="none" w:sz="0" w:space="0" w:color="auto"/>
        <w:right w:val="none" w:sz="0" w:space="0" w:color="auto"/>
      </w:divBdr>
    </w:div>
    <w:div w:id="1869296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Maastricht University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Boersma Henri (HSR)</dc:creator>
  <cp:lastModifiedBy>Heijden I van der (HAG)</cp:lastModifiedBy>
  <cp:revision>2</cp:revision>
  <dcterms:created xsi:type="dcterms:W3CDTF">2017-04-21T14:42:00Z</dcterms:created>
  <dcterms:modified xsi:type="dcterms:W3CDTF">2017-04-21T14:42:00Z</dcterms:modified>
</cp:coreProperties>
</file>